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D7F" w14:textId="18536140" w:rsidR="00EF22DF" w:rsidRPr="00EF22DF" w:rsidRDefault="007E7459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6FBA5FB5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5DE">
        <w:rPr>
          <w:rFonts w:ascii="Gadugi" w:hAnsi="Gadugi" w:cs="Gadugi"/>
          <w:b/>
          <w:bCs/>
          <w:color w:val="111E6C"/>
          <w:sz w:val="36"/>
          <w:szCs w:val="36"/>
        </w:rPr>
        <w:t>Small Pots Pension Form</w:t>
      </w:r>
    </w:p>
    <w:p w14:paraId="3285CEF4" w14:textId="5C6B9E54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4434B8" w14:paraId="73B1ACA1" w14:textId="77777777" w:rsidTr="000D4601">
        <w:tc>
          <w:tcPr>
            <w:tcW w:w="3216" w:type="dxa"/>
            <w:shd w:val="clear" w:color="auto" w:fill="111E6C"/>
          </w:tcPr>
          <w:p w14:paraId="008A17F3" w14:textId="6B45C088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Client Name</w:t>
            </w:r>
          </w:p>
          <w:p w14:paraId="521BF178" w14:textId="36EF8D2C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50B75C4" w14:textId="77777777" w:rsidR="004434B8" w:rsidRPr="0038128B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434B8" w14:paraId="7EB64164" w14:textId="77777777" w:rsidTr="000D4601">
        <w:tc>
          <w:tcPr>
            <w:tcW w:w="3216" w:type="dxa"/>
            <w:shd w:val="clear" w:color="auto" w:fill="111E6C"/>
          </w:tcPr>
          <w:p w14:paraId="4E51BA50" w14:textId="7F591E5B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Account ID</w:t>
            </w:r>
          </w:p>
          <w:p w14:paraId="023880D2" w14:textId="3158D456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B2B428" w14:textId="77777777" w:rsidR="004434B8" w:rsidRPr="0038128B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434B8" w14:paraId="009D9B7B" w14:textId="77777777" w:rsidTr="000D4601">
        <w:tc>
          <w:tcPr>
            <w:tcW w:w="3216" w:type="dxa"/>
            <w:shd w:val="clear" w:color="auto" w:fill="111E6C"/>
          </w:tcPr>
          <w:p w14:paraId="3DBB347D" w14:textId="0A74739D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Lump Sum Requested</w:t>
            </w:r>
          </w:p>
          <w:p w14:paraId="30F78886" w14:textId="02F66692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33D4570" w14:textId="77777777" w:rsidR="004434B8" w:rsidRPr="0038128B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496823AE" w14:textId="77777777" w:rsidR="000D4601" w:rsidRDefault="000D4601" w:rsidP="000A68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51AD96F7" w14:textId="77777777" w:rsidTr="00835642">
        <w:tc>
          <w:tcPr>
            <w:tcW w:w="3216" w:type="dxa"/>
            <w:shd w:val="clear" w:color="auto" w:fill="111E6C"/>
          </w:tcPr>
          <w:p w14:paraId="6F2B8213" w14:textId="65C2D510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Auto-Disinvest option</w:t>
            </w:r>
          </w:p>
          <w:p w14:paraId="732A0218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D9F41D7" w14:textId="575FFC16" w:rsidR="00AC55DE" w:rsidRPr="0038128B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  <w:r w:rsidRPr="0038128B">
              <w:rPr>
                <w:rFonts w:ascii="Gadugi" w:hAnsi="Gadugi" w:cs="Gadugi"/>
                <w:color w:val="57585B"/>
              </w:rPr>
              <w:t>No / Proportional / Largest</w:t>
            </w:r>
          </w:p>
        </w:tc>
      </w:tr>
    </w:tbl>
    <w:p w14:paraId="67DB9D39" w14:textId="77777777" w:rsidR="00AC55DE" w:rsidRDefault="00AC55DE" w:rsidP="000A68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Gadugi" w:hAnsi="Gadugi" w:cs="Gadugi"/>
          <w:color w:val="57585B"/>
          <w:sz w:val="24"/>
          <w:szCs w:val="24"/>
        </w:rPr>
      </w:pPr>
    </w:p>
    <w:p w14:paraId="05B86B4A" w14:textId="3FA629B4" w:rsidR="009E6A00" w:rsidRPr="00FA4F27" w:rsidRDefault="00E97357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22B752" wp14:editId="337012B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788977973" name="Picture 178897797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68" w:rsidRPr="00FA4F27">
        <w:rPr>
          <w:rFonts w:ascii="Gadugi" w:hAnsi="Gadugi" w:cs="Gadugi"/>
          <w:color w:val="57585B"/>
        </w:rPr>
        <w:t>I</w:t>
      </w:r>
      <w:r w:rsidR="00C82EED" w:rsidRPr="00FA4F27">
        <w:rPr>
          <w:rFonts w:ascii="Gadugi" w:hAnsi="Gadugi" w:cs="Gadugi"/>
          <w:color w:val="57585B"/>
        </w:rPr>
        <w:t xml:space="preserve"> </w:t>
      </w:r>
      <w:r w:rsidR="00AC55DE">
        <w:rPr>
          <w:rFonts w:ascii="Gadugi" w:hAnsi="Gadugi" w:cs="Gadugi"/>
          <w:color w:val="57585B"/>
        </w:rPr>
        <w:t>confirm</w:t>
      </w:r>
      <w:r w:rsidR="00C82EED" w:rsidRPr="00FA4F27">
        <w:rPr>
          <w:rFonts w:ascii="Gadugi" w:hAnsi="Gadugi" w:cs="Gadugi"/>
          <w:color w:val="57585B"/>
        </w:rPr>
        <w:t>:</w:t>
      </w:r>
    </w:p>
    <w:p w14:paraId="1B6CBD93" w14:textId="77777777" w:rsidR="00862F68" w:rsidRPr="00FA4F27" w:rsidRDefault="00862F68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</w:p>
    <w:p w14:paraId="5F8FE121" w14:textId="59A35972" w:rsidR="00B42139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 have provided advice to the client regarding this transaction, the tax implications for the payment and their ability to access similar withdrawals in the future</w:t>
      </w:r>
    </w:p>
    <w:p w14:paraId="499C89CF" w14:textId="191F9F3F" w:rsidR="00AC55DE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The client is aware that the withdrawal, except for 25% of any lump sum from an uncrystallised plan, will be subject to income tax at their marginal rate</w:t>
      </w:r>
    </w:p>
    <w:p w14:paraId="72A87EEE" w14:textId="7C8FEEB4" w:rsidR="00AC55DE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To facilitate payments of greater than £10,000 SECCL will need to split the scheme into multiple pensions and then fully extinguish the benefits in a scheme</w:t>
      </w:r>
    </w:p>
    <w:p w14:paraId="44E17065" w14:textId="77777777" w:rsidR="009E6A00" w:rsidRDefault="009E6A00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28C9AA3E" w14:textId="77777777" w:rsidTr="00835642">
        <w:tc>
          <w:tcPr>
            <w:tcW w:w="3216" w:type="dxa"/>
            <w:shd w:val="clear" w:color="auto" w:fill="111E6C"/>
          </w:tcPr>
          <w:p w14:paraId="202B3A5E" w14:textId="74F777EE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Adviser name</w:t>
            </w:r>
          </w:p>
          <w:p w14:paraId="356AECE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2105CEC" w14:textId="77777777" w:rsidR="00AC55DE" w:rsidRPr="0038128B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AC55DE" w14:paraId="5F8DDEA0" w14:textId="77777777" w:rsidTr="00835642">
        <w:tc>
          <w:tcPr>
            <w:tcW w:w="3216" w:type="dxa"/>
            <w:shd w:val="clear" w:color="auto" w:fill="111E6C"/>
          </w:tcPr>
          <w:p w14:paraId="5B94E490" w14:textId="7E9D1758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7A11528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5992785" w14:textId="77777777" w:rsidR="00AC55DE" w:rsidRPr="0038128B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AC55DE" w14:paraId="60E6673F" w14:textId="77777777" w:rsidTr="00835642">
        <w:tc>
          <w:tcPr>
            <w:tcW w:w="3216" w:type="dxa"/>
            <w:shd w:val="clear" w:color="auto" w:fill="111E6C"/>
          </w:tcPr>
          <w:p w14:paraId="60A27AA3" w14:textId="59D23B4E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5447A93D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C3463D2" w14:textId="77777777" w:rsidR="00AC55DE" w:rsidRPr="0038128B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1AE00BA3" w14:textId="77777777" w:rsidR="00AC55DE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p w14:paraId="5B7FFDD5" w14:textId="2EF147AA" w:rsidR="00AC55DE" w:rsidRPr="0038128B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38128B">
        <w:rPr>
          <w:rFonts w:ascii="Gadugi" w:hAnsi="Gadugi" w:cs="Gadugi"/>
          <w:color w:val="57585B"/>
        </w:rPr>
        <w:t xml:space="preserve">We can accept </w:t>
      </w:r>
      <w:proofErr w:type="spellStart"/>
      <w:r w:rsidR="00397154" w:rsidRPr="0038128B">
        <w:rPr>
          <w:rFonts w:ascii="Gadugi" w:hAnsi="Gadugi" w:cs="Gadugi"/>
          <w:color w:val="57585B"/>
        </w:rPr>
        <w:t>D</w:t>
      </w:r>
      <w:r w:rsidRPr="0038128B">
        <w:rPr>
          <w:rFonts w:ascii="Gadugi" w:hAnsi="Gadugi" w:cs="Gadugi"/>
          <w:color w:val="57585B"/>
        </w:rPr>
        <w:t>ocusign</w:t>
      </w:r>
      <w:proofErr w:type="spellEnd"/>
      <w:r w:rsidRPr="0038128B">
        <w:rPr>
          <w:rFonts w:ascii="Gadugi" w:hAnsi="Gadugi" w:cs="Gadugi"/>
          <w:color w:val="57585B"/>
        </w:rPr>
        <w:t xml:space="preserve"> or other electronic signatures.  Please return this form to </w:t>
      </w:r>
      <w:hyperlink r:id="rId8" w:history="1">
        <w:r w:rsidRPr="0038128B">
          <w:rPr>
            <w:rStyle w:val="Hyperlink"/>
            <w:rFonts w:ascii="Gadugi" w:hAnsi="Gadugi" w:cs="Gadugi"/>
          </w:rPr>
          <w:t>Questions@YOUR-Platform.co.uk</w:t>
        </w:r>
      </w:hyperlink>
      <w:r w:rsidRPr="0038128B">
        <w:rPr>
          <w:rFonts w:ascii="Gadugi" w:hAnsi="Gadugi" w:cs="Gadugi"/>
          <w:color w:val="57585B"/>
        </w:rPr>
        <w:t xml:space="preserve">. </w:t>
      </w:r>
    </w:p>
    <w:p w14:paraId="2B66F685" w14:textId="619A55B7" w:rsidR="009E6A00" w:rsidRPr="009D658A" w:rsidRDefault="009E6A00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sectPr w:rsidR="009E6A00" w:rsidRPr="009D658A" w:rsidSect="006A1A54">
      <w:foot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B80D" w14:textId="77777777" w:rsidR="002B462F" w:rsidRDefault="002B462F" w:rsidP="00EF22DF">
      <w:pPr>
        <w:spacing w:after="0" w:line="240" w:lineRule="auto"/>
      </w:pPr>
      <w:r>
        <w:separator/>
      </w:r>
    </w:p>
  </w:endnote>
  <w:endnote w:type="continuationSeparator" w:id="0">
    <w:p w14:paraId="43B5D6C0" w14:textId="77777777" w:rsidR="002B462F" w:rsidRDefault="002B462F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4018" w14:textId="3045FFE8" w:rsidR="00EF22DF" w:rsidRPr="00A776EC" w:rsidRDefault="00EF22DF" w:rsidP="00A776EC">
    <w:pPr>
      <w:kinsoku w:val="0"/>
      <w:overflowPunct w:val="0"/>
      <w:autoSpaceDE w:val="0"/>
      <w:autoSpaceDN w:val="0"/>
      <w:adjustRightInd w:val="0"/>
      <w:spacing w:after="0" w:line="185" w:lineRule="exact"/>
      <w:ind w:left="40"/>
      <w:jc w:val="both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BGCL2</w:t>
    </w:r>
    <w:r w:rsidR="006F7D58">
      <w:rPr>
        <w:rFonts w:ascii="Gadugi" w:hAnsi="Gadugi" w:cs="Gadugi"/>
        <w:color w:val="585858"/>
        <w:sz w:val="14"/>
        <w:szCs w:val="14"/>
      </w:rPr>
      <w:t>305</w:t>
    </w:r>
    <w:r w:rsidRPr="00EF22DF">
      <w:rPr>
        <w:rFonts w:ascii="Gadugi" w:hAnsi="Gadugi" w:cs="Gadugi"/>
        <w:color w:val="585858"/>
        <w:sz w:val="14"/>
        <w:szCs w:val="14"/>
      </w:rPr>
      <w:t>_</w:t>
    </w:r>
    <w:r w:rsidR="006F7D58">
      <w:rPr>
        <w:rFonts w:ascii="Gadugi" w:hAnsi="Gadugi" w:cs="Gadugi"/>
        <w:color w:val="585858"/>
        <w:sz w:val="14"/>
        <w:szCs w:val="14"/>
      </w:rPr>
      <w:t>07</w:t>
    </w:r>
    <w:r w:rsidRPr="00EF22DF">
      <w:rPr>
        <w:rFonts w:ascii="Gadugi" w:hAnsi="Gadugi" w:cs="Gadugi"/>
        <w:color w:val="585858"/>
        <w:spacing w:val="80"/>
        <w:w w:val="150"/>
        <w:sz w:val="14"/>
        <w:szCs w:val="14"/>
      </w:rPr>
      <w:t xml:space="preserve">                    </w:t>
    </w:r>
    <w:r w:rsidRPr="00EF22DF">
      <w:rPr>
        <w:rFonts w:ascii="Gadugi" w:hAnsi="Gadugi" w:cs="Gadugi"/>
        <w:color w:val="585858"/>
        <w:sz w:val="14"/>
        <w:szCs w:val="14"/>
      </w:rPr>
      <w:t>User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Guide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 xml:space="preserve">– </w:t>
    </w:r>
    <w:r w:rsidR="006F7D58">
      <w:rPr>
        <w:rFonts w:ascii="Gadugi" w:hAnsi="Gadugi" w:cs="Gadugi"/>
        <w:color w:val="585858"/>
        <w:sz w:val="14"/>
        <w:szCs w:val="14"/>
      </w:rPr>
      <w:t>Small Pots</w:t>
    </w:r>
    <w:r w:rsidR="006F7D58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A776EC" w:rsidRPr="00A776EC">
      <w:rPr>
        <w:rFonts w:ascii="Gadugi" w:hAnsi="Gadugi" w:cs="Gadugi"/>
        <w:color w:val="585858"/>
        <w:sz w:val="14"/>
        <w:szCs w:val="14"/>
      </w:rPr>
      <w:t xml:space="preserve">Page 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begin"/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instrText xml:space="preserve"> PAGE  \* Arabic  \* MERGEFORMAT </w:instrTex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separate"/>
    </w:r>
    <w:r w:rsidR="00A776EC" w:rsidRPr="00A776EC">
      <w:rPr>
        <w:rFonts w:ascii="Gadugi" w:hAnsi="Gadugi" w:cs="Gadugi"/>
        <w:b/>
        <w:bCs/>
        <w:noProof/>
        <w:color w:val="585858"/>
        <w:sz w:val="14"/>
        <w:szCs w:val="14"/>
      </w:rPr>
      <w:t>1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end"/>
    </w:r>
    <w:r w:rsidR="00A776EC" w:rsidRPr="00A776EC">
      <w:rPr>
        <w:rFonts w:ascii="Gadugi" w:hAnsi="Gadugi" w:cs="Gadugi"/>
        <w:color w:val="585858"/>
        <w:sz w:val="14"/>
        <w:szCs w:val="14"/>
      </w:rPr>
      <w:t xml:space="preserve"> of 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begin"/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instrText xml:space="preserve"> NUMPAGES  \* Arabic  \* MERGEFORMAT </w:instrTex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separate"/>
    </w:r>
    <w:r w:rsidR="00A776EC" w:rsidRPr="00A776EC">
      <w:rPr>
        <w:rFonts w:ascii="Gadugi" w:hAnsi="Gadugi" w:cs="Gadugi"/>
        <w:b/>
        <w:bCs/>
        <w:noProof/>
        <w:color w:val="585858"/>
        <w:sz w:val="14"/>
        <w:szCs w:val="14"/>
      </w:rPr>
      <w:t>2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end"/>
    </w:r>
  </w:p>
  <w:p w14:paraId="648A7CD1" w14:textId="6229B282" w:rsidR="00EF22DF" w:rsidRPr="00EF22DF" w:rsidRDefault="00EF22DF" w:rsidP="006F7D58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6F7D58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0087" w14:textId="77777777" w:rsidR="002B462F" w:rsidRDefault="002B462F" w:rsidP="00EF22DF">
      <w:pPr>
        <w:spacing w:after="0" w:line="240" w:lineRule="auto"/>
      </w:pPr>
      <w:r>
        <w:separator/>
      </w:r>
    </w:p>
  </w:footnote>
  <w:footnote w:type="continuationSeparator" w:id="0">
    <w:p w14:paraId="618A5B67" w14:textId="77777777" w:rsidR="002B462F" w:rsidRDefault="002B462F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9.25pt;height:1439.25pt" o:bullet="t">
        <v:imagedata r:id="rId1" o:title="You-Icon-Orange"/>
      </v:shape>
    </w:pict>
  </w:numPicBullet>
  <w:abstractNum w:abstractNumId="0" w15:restartNumberingAfterBreak="0">
    <w:nsid w:val="0EDC34F7"/>
    <w:multiLevelType w:val="hybridMultilevel"/>
    <w:tmpl w:val="2C169FE4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D0D33D9"/>
    <w:multiLevelType w:val="hybridMultilevel"/>
    <w:tmpl w:val="6F50E3FE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6FB"/>
    <w:multiLevelType w:val="hybridMultilevel"/>
    <w:tmpl w:val="B7D29088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2119762842">
    <w:abstractNumId w:val="3"/>
  </w:num>
  <w:num w:numId="5" w16cid:durableId="637958675">
    <w:abstractNumId w:val="5"/>
  </w:num>
  <w:num w:numId="6" w16cid:durableId="18211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567A3"/>
    <w:rsid w:val="00082737"/>
    <w:rsid w:val="000A6886"/>
    <w:rsid w:val="000D4601"/>
    <w:rsid w:val="00120D79"/>
    <w:rsid w:val="00126CF3"/>
    <w:rsid w:val="00180380"/>
    <w:rsid w:val="001A2B45"/>
    <w:rsid w:val="001B5AB5"/>
    <w:rsid w:val="001D1AD4"/>
    <w:rsid w:val="0021681F"/>
    <w:rsid w:val="002326C7"/>
    <w:rsid w:val="0023511F"/>
    <w:rsid w:val="00280CAA"/>
    <w:rsid w:val="002B40E0"/>
    <w:rsid w:val="002B462F"/>
    <w:rsid w:val="002E4021"/>
    <w:rsid w:val="003200C1"/>
    <w:rsid w:val="003239C1"/>
    <w:rsid w:val="003373FC"/>
    <w:rsid w:val="0038128B"/>
    <w:rsid w:val="00397154"/>
    <w:rsid w:val="003A1E4B"/>
    <w:rsid w:val="003B0E46"/>
    <w:rsid w:val="003D22EC"/>
    <w:rsid w:val="0043710B"/>
    <w:rsid w:val="004434B8"/>
    <w:rsid w:val="0049253F"/>
    <w:rsid w:val="004B5DD3"/>
    <w:rsid w:val="00553DBB"/>
    <w:rsid w:val="00593994"/>
    <w:rsid w:val="005F0031"/>
    <w:rsid w:val="0063267C"/>
    <w:rsid w:val="006A1A54"/>
    <w:rsid w:val="006A567E"/>
    <w:rsid w:val="006F7D58"/>
    <w:rsid w:val="007050E8"/>
    <w:rsid w:val="00721E47"/>
    <w:rsid w:val="007315B1"/>
    <w:rsid w:val="00740B75"/>
    <w:rsid w:val="007E7459"/>
    <w:rsid w:val="007F1B6C"/>
    <w:rsid w:val="008103CA"/>
    <w:rsid w:val="00862F68"/>
    <w:rsid w:val="008D53A2"/>
    <w:rsid w:val="00940E8E"/>
    <w:rsid w:val="0095319D"/>
    <w:rsid w:val="009605DB"/>
    <w:rsid w:val="00975AD5"/>
    <w:rsid w:val="00976294"/>
    <w:rsid w:val="00993E71"/>
    <w:rsid w:val="009D5225"/>
    <w:rsid w:val="009D5BCE"/>
    <w:rsid w:val="009D658A"/>
    <w:rsid w:val="009E6A00"/>
    <w:rsid w:val="00A15404"/>
    <w:rsid w:val="00A34679"/>
    <w:rsid w:val="00A46B08"/>
    <w:rsid w:val="00A62C55"/>
    <w:rsid w:val="00A66201"/>
    <w:rsid w:val="00A776EC"/>
    <w:rsid w:val="00AC55DE"/>
    <w:rsid w:val="00AE341D"/>
    <w:rsid w:val="00B20095"/>
    <w:rsid w:val="00B33B9B"/>
    <w:rsid w:val="00B40DB1"/>
    <w:rsid w:val="00B42139"/>
    <w:rsid w:val="00B56C6A"/>
    <w:rsid w:val="00B810D9"/>
    <w:rsid w:val="00BC48D2"/>
    <w:rsid w:val="00BF77AE"/>
    <w:rsid w:val="00C211D6"/>
    <w:rsid w:val="00C3527B"/>
    <w:rsid w:val="00C52475"/>
    <w:rsid w:val="00C82EED"/>
    <w:rsid w:val="00CC4234"/>
    <w:rsid w:val="00D666D9"/>
    <w:rsid w:val="00D77A33"/>
    <w:rsid w:val="00D97AF9"/>
    <w:rsid w:val="00DA45BA"/>
    <w:rsid w:val="00DB60D6"/>
    <w:rsid w:val="00DC2C8D"/>
    <w:rsid w:val="00DE7AF2"/>
    <w:rsid w:val="00E0190C"/>
    <w:rsid w:val="00E4348D"/>
    <w:rsid w:val="00E87F8E"/>
    <w:rsid w:val="00E9061D"/>
    <w:rsid w:val="00E90AFB"/>
    <w:rsid w:val="00E97357"/>
    <w:rsid w:val="00EA6FB6"/>
    <w:rsid w:val="00EC51BD"/>
    <w:rsid w:val="00EF22DF"/>
    <w:rsid w:val="00F578B9"/>
    <w:rsid w:val="00F646F1"/>
    <w:rsid w:val="00FA4F27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s@YOUR-Platfor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3</cp:revision>
  <cp:lastPrinted>2024-11-20T09:59:00Z</cp:lastPrinted>
  <dcterms:created xsi:type="dcterms:W3CDTF">2025-07-30T12:10:00Z</dcterms:created>
  <dcterms:modified xsi:type="dcterms:W3CDTF">2025-07-31T09:33:00Z</dcterms:modified>
</cp:coreProperties>
</file>